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F" w:rsidRPr="002D1D3E" w:rsidRDefault="008A39BF" w:rsidP="008A39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1D3E">
        <w:rPr>
          <w:rFonts w:ascii="Times New Roman" w:hAnsi="Times New Roman"/>
          <w:sz w:val="24"/>
          <w:szCs w:val="24"/>
        </w:rPr>
        <w:t>Министерство образования Саратовской области</w:t>
      </w:r>
    </w:p>
    <w:p w:rsidR="008A39BF" w:rsidRPr="002D1D3E" w:rsidRDefault="008A39BF" w:rsidP="008A39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1D3E">
        <w:rPr>
          <w:rFonts w:ascii="Times New Roman" w:hAnsi="Times New Roman"/>
          <w:sz w:val="24"/>
          <w:szCs w:val="24"/>
        </w:rPr>
        <w:t>ГБОУ СО СПО «</w:t>
      </w:r>
      <w:proofErr w:type="spellStart"/>
      <w:r w:rsidRPr="002D1D3E">
        <w:rPr>
          <w:rFonts w:ascii="Times New Roman" w:hAnsi="Times New Roman"/>
          <w:sz w:val="24"/>
          <w:szCs w:val="24"/>
        </w:rPr>
        <w:t>Балаковский</w:t>
      </w:r>
      <w:proofErr w:type="spellEnd"/>
      <w:r w:rsidRPr="002D1D3E">
        <w:rPr>
          <w:rFonts w:ascii="Times New Roman" w:hAnsi="Times New Roman"/>
          <w:sz w:val="24"/>
          <w:szCs w:val="24"/>
        </w:rPr>
        <w:t xml:space="preserve"> промышленно-транспортный техникум»</w:t>
      </w:r>
    </w:p>
    <w:p w:rsidR="008A39BF" w:rsidRDefault="008A39BF" w:rsidP="008A39BF"/>
    <w:p w:rsidR="008A39BF" w:rsidRDefault="008A39BF" w:rsidP="008A39BF"/>
    <w:p w:rsidR="008A39BF" w:rsidRDefault="008A39BF" w:rsidP="008A39BF"/>
    <w:p w:rsidR="008A39BF" w:rsidRDefault="008A39BF" w:rsidP="008A39BF"/>
    <w:p w:rsidR="008A39BF" w:rsidRDefault="008A39BF" w:rsidP="008A39BF"/>
    <w:p w:rsidR="008A39BF" w:rsidRDefault="008A39BF" w:rsidP="008A39BF"/>
    <w:p w:rsidR="008A39BF" w:rsidRPr="002D1D3E" w:rsidRDefault="008A39BF" w:rsidP="008A39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D1D3E">
        <w:rPr>
          <w:rFonts w:ascii="Times New Roman" w:hAnsi="Times New Roman" w:cs="Times New Roman"/>
          <w:b/>
          <w:sz w:val="36"/>
          <w:szCs w:val="36"/>
        </w:rPr>
        <w:t>Балльно</w:t>
      </w:r>
      <w:proofErr w:type="spellEnd"/>
      <w:r w:rsidRPr="002D1D3E">
        <w:rPr>
          <w:rFonts w:ascii="Times New Roman" w:hAnsi="Times New Roman" w:cs="Times New Roman"/>
          <w:b/>
          <w:sz w:val="36"/>
          <w:szCs w:val="36"/>
        </w:rPr>
        <w:t xml:space="preserve"> – рейтинговая система аттестации</w:t>
      </w:r>
    </w:p>
    <w:p w:rsidR="008A39BF" w:rsidRPr="002D1D3E" w:rsidRDefault="008A39BF" w:rsidP="008A39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2D1D3E">
        <w:rPr>
          <w:rFonts w:ascii="Times New Roman" w:hAnsi="Times New Roman" w:cs="Times New Roman"/>
          <w:sz w:val="32"/>
          <w:szCs w:val="32"/>
        </w:rPr>
        <w:t>тудентов ГБОУ СО СПО «БПТТ»</w:t>
      </w:r>
    </w:p>
    <w:p w:rsidR="008A39BF" w:rsidRPr="002D1D3E" w:rsidRDefault="008A39BF" w:rsidP="008A39B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2D1D3E">
        <w:rPr>
          <w:rFonts w:ascii="Times New Roman" w:hAnsi="Times New Roman" w:cs="Times New Roman"/>
          <w:sz w:val="32"/>
          <w:szCs w:val="32"/>
        </w:rPr>
        <w:t>о дисциплине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D1D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ОСНОВЫ МАРКЕТИНГА</w:t>
      </w:r>
    </w:p>
    <w:p w:rsidR="008A39BF" w:rsidRDefault="008A39BF" w:rsidP="008A39BF"/>
    <w:p w:rsidR="008A39BF" w:rsidRDefault="008A39BF" w:rsidP="008A39BF"/>
    <w:p w:rsidR="008A39BF" w:rsidRDefault="008A39BF" w:rsidP="008A39BF"/>
    <w:p w:rsidR="008A39BF" w:rsidRDefault="008A39BF" w:rsidP="008A39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92604" cy="2232561"/>
            <wp:effectExtent l="19050" t="0" r="0" b="0"/>
            <wp:docPr id="2" name="Рисунок 1" descr="http://ok.ya1.ru/uploads/posts/2011-06/1309144694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.ya1.ru/uploads/posts/2011-06/1309144694_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55" cy="223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Разработала: Преподаватель</w:t>
      </w:r>
    </w:p>
    <w:p w:rsidR="008A39BF" w:rsidRDefault="008A39BF" w:rsidP="008A39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экономических дисциплин</w:t>
      </w:r>
    </w:p>
    <w:p w:rsidR="008A39BF" w:rsidRPr="002D1D3E" w:rsidRDefault="008A39BF" w:rsidP="008A39B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8A39BF" w:rsidRDefault="008A39BF" w:rsidP="008A39BF"/>
    <w:p w:rsidR="008A39BF" w:rsidRDefault="008A39BF" w:rsidP="008A39BF"/>
    <w:p w:rsidR="008A39BF" w:rsidRDefault="008A39BF" w:rsidP="008A39BF"/>
    <w:p w:rsidR="008A39BF" w:rsidRDefault="008A39BF" w:rsidP="008A39BF"/>
    <w:p w:rsidR="008A39BF" w:rsidRPr="00DA7D8E" w:rsidRDefault="008A39BF" w:rsidP="008A39BF">
      <w:pPr>
        <w:jc w:val="center"/>
        <w:rPr>
          <w:rFonts w:ascii="Times New Roman" w:hAnsi="Times New Roman" w:cs="Times New Roman"/>
        </w:rPr>
      </w:pPr>
      <w:r w:rsidRPr="00DA7D8E">
        <w:rPr>
          <w:rFonts w:ascii="Times New Roman" w:hAnsi="Times New Roman" w:cs="Times New Roman"/>
        </w:rPr>
        <w:t>Балаково, 2013г.</w:t>
      </w:r>
    </w:p>
    <w:p w:rsidR="00BF60A2" w:rsidRDefault="00BF60A2" w:rsidP="00CA7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BF60A2" w:rsidRDefault="00BF60A2" w:rsidP="00CA7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60A2" w:rsidRPr="00BF60A2" w:rsidRDefault="00BF60A2" w:rsidP="00BF60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БАЛЛЬНО-РЕЙТИНГОВАЯ СИСТЕМА?</w:t>
      </w:r>
    </w:p>
    <w:p w:rsidR="00BF60A2" w:rsidRPr="00BF60A2" w:rsidRDefault="00BF60A2" w:rsidP="00BF60A2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НУЖНА БАЛЛЬНО-РЕЙТИНГОВАЯ СИСТЕМА?</w:t>
      </w:r>
    </w:p>
    <w:p w:rsidR="00BF60A2" w:rsidRPr="00BF60A2" w:rsidRDefault="00BF60A2" w:rsidP="00BF60A2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6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РЕЙТИНГА ДИСЦИПЛИН И ОЦЕНКА</w:t>
      </w:r>
      <w:r w:rsidR="00C3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60A2" w:rsidRPr="00BF60A2" w:rsidRDefault="00BF60A2" w:rsidP="00BF60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ОПЫТ</w:t>
      </w:r>
      <w:r w:rsidR="00C36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0A2" w:rsidRPr="00CA72BD" w:rsidRDefault="00BF60A2" w:rsidP="00BF60A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0A2" w:rsidRDefault="00BF60A2" w:rsidP="00BF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60A2" w:rsidRDefault="00BF60A2" w:rsidP="00BF6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FFA" w:rsidRPr="00C36D9C" w:rsidRDefault="00536FFA" w:rsidP="00BF60A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БАЛЛЬНО-РЕЙТИНГОВАЯ СИСТЕМА?</w:t>
      </w:r>
    </w:p>
    <w:p w:rsidR="00C36D9C" w:rsidRPr="00BF60A2" w:rsidRDefault="00C36D9C" w:rsidP="00C36D9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BD" w:rsidRDefault="00536FFA" w:rsidP="00C36D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всем известна поговорка: «От сессии до сессии живут студенты весело…», потом за 2-3 дня выучивают предмет (с разным успехом), сдают и благополучно забывают. Не все, конечно, так учатся, но то, что такая практика существует, никто отрицать не будет. И еще: все прекрасно знают, что традиционный сессионный экзамен – это во многом лотерея: можно время от времени готовиться в течение семестра, на экзамене вытянуть «хороший» билет и получить «отлично». А можно, наоборот, – весь семестр  трудиться, готовиться, ходить на лекции, читать учебники, а на экзамене не повезет. А еще если у преподавателя в день экзамена настроение плохое, то неизбежны жалобы на необъективность, предвзятость и т.п. А все потому, что привычная традиционная система почти совсем не учитывает то, что называется текущей учебной работой студента.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балльно-рейтинговой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эти недостатки компенсируются. За определенные виды работ, выполняемые студентами на протяжении всего семестра, выставляются баллы, определенное число баллов начисляется за экзамен или зачет, затем все эти баллы суммируются, и получается итоговый рейтинговый балл по предмету. Этот балл переводится в традиционную систему оценок.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рейтинговой системы в следующем:</w:t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итоговая оценка по дисциплине, которая вносится в 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зачетно-экзаменационную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ведомость, зачетную книжку и, уже в конце обучения, – в приложение к диплому, отражает не только итоги сдачи экзамена или зачета, но и результаты учебной работы в течение всего семестра;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для того чтобы объективно оценить результаты работы студента, в учебный процесс вводится система разнообразных по форме и содержанию контрольных мероприятий (контрольных точек), каждое из которых оценивается определенным числом баллов (как правило, контрольными точками являются коллоквиумы, тестирования и др., за успешное выполнение которых студенту выставляются не оценки, как прежде, а начисляются баллы);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итоговый рейтинг по дисциплине представляет собой сумму баллов, полученных студентом за прохождение контрольных точек, включая финальные (зачет/экзамен);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итоговый контроль (зачет/экзамен) является частью общей оценки, а баллы по нему - частью итогового рейтинга, который накапливается при изучении дисциплины.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важное условие 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балльно-рейтинговой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- </w:t>
      </w:r>
      <w:r w:rsidRPr="00536F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своевременное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установленных видов работ. Если контрольная точка по дисциплине пропущена по неуважительной причине или с первого раза не сдана, то при ее пересдаче, даже если студент отвечал хорошо, часть баллов снимается.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в процессе изучения дисциплины накапливаются баллы, формируется рейтинг, который в итоге показывает успеваемость студента. В основе 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балльно-рейтинговой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лежит несколько понятий, в которых, во избежание недоразумений, надо разобраться: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нормативный рейтинг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максимально возможная сумма баллов, которую студент может набрать за период освоения дисциплины. 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фактический рейтинг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баллы, которые студент набирает по результатам текущего, рубежного и итогового контроля (зачета/экзамена);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накопленный рейтинг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фактический рейтинг по всем освоенным к данному моменту разделам дисциплины, включая их текущий, рубежный и итоговый контроль;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проходной рейтинг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минимум баллов, набрав который студент будет считаться аттестованным по дисциплине. Если студент по итогам обучения набирает меньше проходного рейтинга – дисциплина считается неосвоенной;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пороговый рейтинг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минимальный фактический рейтинг семестрового контроля, набрав который, студент допускается до итогового контроля. Пороговый рейтинг дисциплины – более 50% от нормативного рейтинга семестрового контроля;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относительный рейтинг дисциплины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фактический рейтинг дисциплины, приведенный к единому, независимому от длительности освоения дисциплины виду;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6FFA" w:rsidRPr="00C36D9C" w:rsidRDefault="00536FFA" w:rsidP="00C36D9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НУЖНА БАЛЛЬНО-РЕЙТИНГОВАЯ СИСТЕМА?</w:t>
      </w:r>
    </w:p>
    <w:p w:rsidR="00C36D9C" w:rsidRPr="00C36D9C" w:rsidRDefault="00C36D9C" w:rsidP="00C36D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FA" w:rsidRPr="00536FFA" w:rsidRDefault="00536FFA" w:rsidP="0053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Во-первых,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повышается объективность оценки студенческих достижений в учебе. Как уже было сказано, объективность – главное требование, предъявляемое к оценке, - в традиционной системе реализуется не очень хорошо.  В 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балльно-рейтинговой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экзамен перестает быть «последним приговором», потому что он только добавит баллы к тем, которые набраны за семестр.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Во-вторых,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балльно-рейтинговая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позволяет более точно оценивать качество учебы. Все знают, что тройка тройке рознь, как говорят преподаватели, «три пишем, два в уме». А в 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балльно-рейтинговой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сразу видно, кто чего стоит. Например, возможен такой случай: за все текущие и рубежные контрольные точки получены наивысшие баллы, а за экзамен (мало ли что) - средний. В этом случае по общей сумме баллов все равно может получиться балл, позволяющий поставить в зачетную книжку заслуженную пятерку (по традиционной шкале оценок). 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В-третьих,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этой системой снимается проблема «сессионного стресса», так как если по завершении курса студент получает значительную сумму баллов, он может быть освобожден от сдачи экзамена или зачета.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и, наконец, качество подготовки к учебным занятиям обязательно повысится при введении 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балльно-рейтинговой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что немаловажно для занятия в будущем достойного места на рынке труда.</w:t>
      </w:r>
    </w:p>
    <w:p w:rsidR="00536FFA" w:rsidRPr="00536FFA" w:rsidRDefault="00536FFA" w:rsidP="0053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FA" w:rsidRPr="00CA72BD" w:rsidRDefault="00536FFA" w:rsidP="00BF60A2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РЕЙТИНГА ДИСЦИПЛИН И ОЦЕНКА</w:t>
      </w:r>
    </w:p>
    <w:p w:rsidR="00536FFA" w:rsidRPr="00536FFA" w:rsidRDefault="00536FFA" w:rsidP="00536F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набора рейтинга надо пройти определенные контрольные этапы: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•текущий контроль;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•рубежный контроль (коллоквиумы, тестирование, курсовые работы и т.п.);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•итоговый контроль (семестровый зачет и/или экзамен).</w:t>
      </w:r>
    </w:p>
    <w:p w:rsidR="00536FFA" w:rsidRPr="00536FFA" w:rsidRDefault="00536FFA" w:rsidP="0053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Рекомендуемый объем рейтинга составляет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текущий контроль - 30% от нормативного рейтинга дисциплины, за рубежный контроль - 30% от нормативного рейтинга дисциплины и за итоговый контроль - 40% от нормативного рейтинга дисциплины.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Текущий контроль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течение семестра для дисциплин, имеющих практические занятия или/и семинарские занятия, лабораторные работы в соответствии с учебной программой. Он позволяет оценить успехи в учебе на протяжении семестра. Его формы могут быть различными: устный опрос, решение ситуационных задач, выполнение реферата по заданной теме и др.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Рубежный контроль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обычно 2-3 раза в течение семестра в соответствии с рабочей учебной программой дисциплины. Каждое из рубежных контрольных мероприятий является «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микроэкзаменом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материалу одного или нескольких разделов и проводится с целью определения степени усвоения материала соответствующих разделов дисциплины. Вид рубежного контроля определяет кафедра. Наиболее популярными формами рубежного контроля являются коллоквиумы, контрольные работы, тестирование.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контроль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экзамен и/или зачет, установленный учебным планом. Они принимаются, как правило, в традиционной форме.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Накопление рейтинга по дисциплине происходит в соответствии с формулой: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R </w:t>
      </w:r>
      <w:proofErr w:type="spellStart"/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дисц.=</w:t>
      </w:r>
      <w:proofErr w:type="spellEnd"/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R </w:t>
      </w:r>
      <w:proofErr w:type="spellStart"/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тек.+R</w:t>
      </w:r>
      <w:proofErr w:type="spellEnd"/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руб.+R</w:t>
      </w:r>
      <w:proofErr w:type="spellEnd"/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итог.,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R 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.– фактический рейтинг студента, полученный им по окончании изучения дисциплины,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 тек. – фактический рейтинг по текущему контролю, выполненному в течение периода обучения,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 руб. – фактический рейтинг по рубежному контролю, выполненному в течение периода обучения,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 итог. – фактический рейтинг итогового контроля (зачета/экзамена).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баллов и за что выставляется?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оценок по видам контрольных мероприятий в рамках изучения конкретной дисциплины устанавливает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графика изучения дисциплины.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начале семестра преподаватель, ведущий занятия по дисциплине, к изучению которой приступают студенты, должен разъяснить ее рейтинговую структуру, сколько баллов можно получить за ту или иную работу или этап контроля, довести до сведения учебной группы информацию о проходном рейтинге, сроках, формах и максимальных баллах контрольных мероприятий по дисциплине, а также сроках и условиях их пересдач в текущем семестре.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того, как студентами выполнено задание текущего контроля или пройдено рубежное тестирование, преподаватель оценивает работу и эту оценку вносит в рейтинговую ведомость (она дополняет журнал успеваемости, но </w:t>
      </w:r>
      <w:r w:rsidRPr="00536F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заменяет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его!). При неудовлетворительном ответе студента на контрольной точке, его отказе отвечать или просто неявке на контрольное мероприятие в рейтинговую ведомость выставляется </w:t>
      </w:r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баллов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семестра текущий и рубежный рейтинг суммируется.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допуска к сдаче зачета/экзамена по дисциплине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необходимо выполнение следующих условий: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фактический рейтинг семестрового контроля должен составлять более 50% от нормативного рейтинга семестрового контроля для дисциплины  (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Rфакт.сем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50%Rнорм семестр), т.е. должен быть достигнут пороговый рейтинг;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должен быть выполнен объем аудиторных занятий (включая посещение лекций), предусмотренный учебным планом.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быть допущенным к сессии, фактический семестровый рейтинг по каждой изученной в семестре дисциплине должен быть </w:t>
      </w:r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50%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ее нормативного семестрового рейтинга. В этом случае студент получает в зачетную книжку «выполнено» по изученным дисциплинам.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набранный в семестре рейтинг по дисциплине 50% или менее 50% от ее нормативного семестрового рейтинга, но более 15% от нормативного рейтинга семестрового контроля, студент может </w:t>
      </w:r>
      <w:r w:rsidRPr="00536F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«добрать»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недостающее количество баллов на пересдачах контрольных мероприятий. Напоминаем, что при пересдачах даже при блестящем ответе невозможно получить максимальный балл, установленный для данной контрольной точки, из-за того, что часть баллов, как правило, снимается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 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(исключение – пропуск занятия по уважительной болезни). Поэтому к освоению учебного 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 надо подходить основательно, чтобы сдавать контрольные точки с первого раза.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студент из-за регулярных пропусков контрольных точек или систематической неуспеваемости набрал в семестре низкий рейтинг (15% или менее 15% от нормативного семестрового рейтинга дисциплины), он </w:t>
      </w:r>
      <w:r w:rsidRPr="00536F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допускается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пересдачам контрольных точек, счи</w:t>
      </w:r>
      <w:r w:rsidR="00EB7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тается не освоившим дисциплину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еще одно условие: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 рейтинг студента по итогам контрольных мероприятий не освобождает его от обязанности по посещению лекционных, семинарских и практических занятий, которые, в случае пропуска, должны быть отработаны в обычном порядке (не путать с пересдачей контрольных мероприятий!).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зачета/экзамена в рейтинговую и экзаменационную ведомости вносятся баллы за него и получается некая сумма, которая и есть итоговый фактический рейтинг по дисциплине. Он выражен в баллах (допустим, от 28 до 50). К сожалению, в зачетки и приложение к диплому надо выставлять балл по принятой в России традиционной шкале: 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отлично-хорошо-удовлетворительно-неудовлетворительно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после того, как баллы будут внесены в рейтинговую ведомость, осуществляется пересчет рейтинга в оценку по традиционной шкале в соответствии с приведенной ниже схемой:</w:t>
      </w:r>
    </w:p>
    <w:p w:rsidR="00536FFA" w:rsidRPr="00536FFA" w:rsidRDefault="00536FFA" w:rsidP="0053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Рейтинговый балл                        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по традиционной шкале</w:t>
      </w:r>
      <w:r w:rsidRPr="005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(в % от макс. балла за дисциплину)  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81 - 100 %                                                                                 Отлично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 –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                                                                                   Хорошо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                                                                           Удовлетворительно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0 %                                                                                 Неудовлетворительно</w:t>
      </w:r>
    </w:p>
    <w:p w:rsidR="00536FFA" w:rsidRDefault="00536FFA" w:rsidP="0053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Балльно-рейтинговая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успеваемости строится на регулярной работе в течение всего семестра и на систематическом контроле преподавателем уровня учебных достижений студентов. Это означает следующее – чтобы иметь хороший балл, все задания надо выполнять не только хорошо, но и вовремя. В графике контрольных мероприятий, с которым студенты знакомятся в начале семестра, указаны даты прохождения контрольных точек. </w:t>
      </w:r>
      <w:proofErr w:type="spellStart"/>
      <w:r w:rsidRPr="00536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Помните: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тоже один из критериев оценки!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Балльно-рейтинговая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позволяет объективно контролировать всю учебную деятельность студентов, стимулирует их познавательную активность и помогает планировать учебное время. Кроме того, 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балльно-рейтинговая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поможет развитию демократичности, инициативности и здорового соперничества в учёбе.  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каждого семестра будут составлять и размещать на своих стендах и на сайте университета сводные </w:t>
      </w:r>
      <w:proofErr w:type="spellStart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рейтинг-листы</w:t>
      </w:r>
      <w:proofErr w:type="spellEnd"/>
      <w:r w:rsidRPr="00536F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что все смогут увидеть, какую позицию занимает каждый студент. Может, кому-то это и неважно, но быть лидером и занимать высшую ступеньку рейтинга – всегда престижно.</w:t>
      </w:r>
    </w:p>
    <w:p w:rsidR="00536FFA" w:rsidRDefault="00536FFA" w:rsidP="0053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FA" w:rsidRDefault="00914EF7" w:rsidP="00BF60A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СОБСТВЕННЫЙ ОПЫТ</w:t>
      </w:r>
    </w:p>
    <w:p w:rsidR="00CA72BD" w:rsidRPr="00CA72BD" w:rsidRDefault="00CA72BD" w:rsidP="00CA72B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FFA" w:rsidRPr="00B25505" w:rsidRDefault="00536FFA" w:rsidP="00536F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64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рейтинговая система оценки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Основы маркетинга</w:t>
      </w:r>
    </w:p>
    <w:p w:rsidR="00536FFA" w:rsidRPr="00640930" w:rsidRDefault="00536FFA" w:rsidP="00536F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3649"/>
        <w:gridCol w:w="1555"/>
        <w:gridCol w:w="2199"/>
        <w:gridCol w:w="2168"/>
      </w:tblGrid>
      <w:tr w:rsidR="00536FFA" w:rsidRPr="00640930" w:rsidTr="00CA777B">
        <w:tc>
          <w:tcPr>
            <w:tcW w:w="0" w:type="auto"/>
            <w:gridSpan w:val="2"/>
            <w:hideMark/>
          </w:tcPr>
          <w:p w:rsidR="00536FFA" w:rsidRPr="00640930" w:rsidRDefault="00536FFA" w:rsidP="00CA7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выполненных заданий и активности студента (баллы)</w:t>
            </w:r>
          </w:p>
        </w:tc>
        <w:tc>
          <w:tcPr>
            <w:tcW w:w="0" w:type="auto"/>
            <w:gridSpan w:val="2"/>
            <w:hideMark/>
          </w:tcPr>
          <w:p w:rsidR="00536FFA" w:rsidRPr="00640930" w:rsidRDefault="00536FFA" w:rsidP="00CA77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оценок</w:t>
            </w:r>
          </w:p>
        </w:tc>
      </w:tr>
      <w:tr w:rsidR="00536FFA" w:rsidRPr="00640930" w:rsidTr="00CA777B"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итоговый балл</w:t>
            </w:r>
          </w:p>
        </w:tc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536FFA" w:rsidRPr="00640930" w:rsidTr="00CA777B"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лекционных занятиях</w:t>
            </w:r>
          </w:p>
        </w:tc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536FFA" w:rsidRPr="00640930" w:rsidRDefault="00536FFA" w:rsidP="00CA7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536FFA" w:rsidRPr="00640930" w:rsidRDefault="00536FFA" w:rsidP="00CA7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сдаче зачета</w:t>
            </w:r>
          </w:p>
        </w:tc>
      </w:tr>
      <w:tr w:rsidR="00536FFA" w:rsidRPr="00640930" w:rsidTr="00CA777B"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практических занятиях</w:t>
            </w:r>
          </w:p>
        </w:tc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FFA" w:rsidRPr="00640930" w:rsidTr="00CA777B"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</w:t>
            </w: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hideMark/>
          </w:tcPr>
          <w:p w:rsidR="00536FFA" w:rsidRPr="00640930" w:rsidRDefault="00536FFA" w:rsidP="00CA7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hideMark/>
          </w:tcPr>
          <w:p w:rsidR="00536FFA" w:rsidRPr="00640930" w:rsidRDefault="00536FFA" w:rsidP="00CA7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</w:t>
            </w: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  <w:tr w:rsidR="00536FFA" w:rsidRPr="00640930" w:rsidTr="00CA777B"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FFA" w:rsidRPr="00640930" w:rsidTr="00CA777B"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  <w:tc>
          <w:tcPr>
            <w:tcW w:w="0" w:type="auto"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36FFA" w:rsidRPr="00640930" w:rsidRDefault="00536FFA" w:rsidP="00CA77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использованию системы рейтинговых оценок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Участие студента в </w:t>
      </w:r>
      <w:r w:rsidRPr="004C2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лекционных занятиях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пятибалльной системе за каждое занятие, в сумме максимальный балл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коэффициента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(учебным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маркетинга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получает 5 баллов в случае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6FFA" w:rsidRPr="00640930" w:rsidRDefault="00536FFA" w:rsidP="00536FF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 на лекционном занятии;</w:t>
      </w:r>
    </w:p>
    <w:p w:rsidR="00536FFA" w:rsidRPr="00640930" w:rsidRDefault="00536FFA" w:rsidP="00536FF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полного и четко структурированного конспекта лекционного занятия;</w:t>
      </w:r>
    </w:p>
    <w:p w:rsidR="00536FFA" w:rsidRPr="00640930" w:rsidRDefault="00536FFA" w:rsidP="00536FF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участия в дискуссии;</w:t>
      </w:r>
    </w:p>
    <w:p w:rsidR="00536FFA" w:rsidRPr="00640930" w:rsidRDefault="00536FFA" w:rsidP="00536FF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на все поставленные в ходе лекционного занятия вопросы.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получает 4 балла в случае:</w:t>
      </w:r>
    </w:p>
    <w:p w:rsidR="00536FFA" w:rsidRPr="00640930" w:rsidRDefault="00536FFA" w:rsidP="00536FFA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 на лекционном занятии;</w:t>
      </w:r>
    </w:p>
    <w:p w:rsidR="00536FFA" w:rsidRPr="00640930" w:rsidRDefault="00536FFA" w:rsidP="00536FFA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полного и четко структурированного конспекта лекционного занятия;</w:t>
      </w:r>
    </w:p>
    <w:p w:rsidR="00536FFA" w:rsidRPr="00640930" w:rsidRDefault="00536FFA" w:rsidP="00536FFA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дискуссии;</w:t>
      </w:r>
    </w:p>
    <w:p w:rsidR="00536FFA" w:rsidRPr="00640930" w:rsidRDefault="00536FFA" w:rsidP="00536FFA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минимум на два поставленных в ходе лекционного занятия вопроса.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получает 3 балла в случае:</w:t>
      </w:r>
    </w:p>
    <w:p w:rsidR="00536FFA" w:rsidRPr="00640930" w:rsidRDefault="00536FFA" w:rsidP="00536FFA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 на лекционном занятии;</w:t>
      </w:r>
    </w:p>
    <w:p w:rsidR="00536FFA" w:rsidRPr="00640930" w:rsidRDefault="00536FFA" w:rsidP="00536FFA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конспекта лекционного занятия;</w:t>
      </w:r>
    </w:p>
    <w:p w:rsidR="00536FFA" w:rsidRPr="00640930" w:rsidRDefault="00536FFA" w:rsidP="00536FFA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дискуссии.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получает 2 балла в случае:</w:t>
      </w:r>
    </w:p>
    <w:p w:rsidR="00536FFA" w:rsidRPr="00640930" w:rsidRDefault="00536FFA" w:rsidP="00536FFA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 на лекционном занятии;</w:t>
      </w:r>
    </w:p>
    <w:p w:rsidR="00536FFA" w:rsidRPr="00640930" w:rsidRDefault="00536FFA" w:rsidP="00536FFA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конспекта лекционного занятия.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получает 1 балл в случае:</w:t>
      </w:r>
    </w:p>
    <w:p w:rsidR="00536FFA" w:rsidRPr="00640930" w:rsidRDefault="00536FFA" w:rsidP="00536FFA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 на лекционном занятии.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Участие студента в </w:t>
      </w:r>
      <w:r w:rsidRPr="004C2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практических занятиях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пятибалльной системе за каждое занятие, в сумме максимальный балл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20 с применением коэффициента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маркетинга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практических занятия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получает 5 баллов в случае:</w:t>
      </w:r>
    </w:p>
    <w:p w:rsidR="00536FFA" w:rsidRPr="00640930" w:rsidRDefault="00536FFA" w:rsidP="00536FFA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(дополнения к ответу) на два теоретических вопроса;</w:t>
      </w:r>
    </w:p>
    <w:p w:rsidR="00536FFA" w:rsidRPr="00640930" w:rsidRDefault="00536FFA" w:rsidP="00536FFA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решения одного ситуационного задания;</w:t>
      </w:r>
    </w:p>
    <w:p w:rsidR="00536FFA" w:rsidRPr="00640930" w:rsidRDefault="00536FFA" w:rsidP="00536FFA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выполнения одного упражнения;</w:t>
      </w:r>
    </w:p>
    <w:p w:rsidR="00536FFA" w:rsidRPr="00640930" w:rsidRDefault="00536FFA" w:rsidP="00536FFA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участия в обсуждении;</w:t>
      </w:r>
    </w:p>
    <w:p w:rsidR="00536FFA" w:rsidRPr="00640930" w:rsidRDefault="00536FFA" w:rsidP="00536FFA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дополнительной литературы при ответе.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получает 4 балла в случае:</w:t>
      </w:r>
    </w:p>
    <w:p w:rsidR="00536FFA" w:rsidRPr="00640930" w:rsidRDefault="00536FFA" w:rsidP="00536FF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(дополнения к ответу) на один теоретический вопрос;</w:t>
      </w:r>
    </w:p>
    <w:p w:rsidR="00536FFA" w:rsidRPr="00640930" w:rsidRDefault="00536FFA" w:rsidP="00536FF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решения одного ситуационного задания;</w:t>
      </w:r>
    </w:p>
    <w:p w:rsidR="00536FFA" w:rsidRPr="00640930" w:rsidRDefault="00536FFA" w:rsidP="00536FF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выполнения одного упражнения;</w:t>
      </w:r>
    </w:p>
    <w:p w:rsidR="00536FFA" w:rsidRPr="00640930" w:rsidRDefault="00536FFA" w:rsidP="00536FF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обсуждении;</w:t>
      </w:r>
    </w:p>
    <w:p w:rsidR="00536FFA" w:rsidRPr="00640930" w:rsidRDefault="00536FFA" w:rsidP="00536FF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дополнительной литературы при ответе.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получает 3 балла в случае:</w:t>
      </w:r>
    </w:p>
    <w:p w:rsidR="00536FFA" w:rsidRPr="00640930" w:rsidRDefault="00536FFA" w:rsidP="00536FFA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устного решения одного ситуационного задания либо ответа (дополнения к ответу) на один теоретический вопрос;</w:t>
      </w:r>
    </w:p>
    <w:p w:rsidR="00536FFA" w:rsidRPr="00640930" w:rsidRDefault="00536FFA" w:rsidP="00536FFA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выполнения одного упражнения;</w:t>
      </w:r>
    </w:p>
    <w:p w:rsidR="00536FFA" w:rsidRPr="00640930" w:rsidRDefault="00536FFA" w:rsidP="00536FFA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обсуждении.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получает 2 балла в случае:</w:t>
      </w:r>
    </w:p>
    <w:p w:rsidR="00536FFA" w:rsidRPr="00640930" w:rsidRDefault="00536FFA" w:rsidP="00536FF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выполнения одного упражнения либо устного решения одного ситуационного задания;</w:t>
      </w:r>
    </w:p>
    <w:p w:rsidR="00536FFA" w:rsidRPr="00640930" w:rsidRDefault="00536FFA" w:rsidP="00536FF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обсуждении.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получает 1 балл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случае:</w:t>
      </w:r>
    </w:p>
    <w:p w:rsidR="00536FFA" w:rsidRPr="00640930" w:rsidRDefault="00536FFA" w:rsidP="00536FFA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выполнения одного упражнения либо устного решения одного ситуационного задания.</w:t>
      </w:r>
    </w:p>
    <w:p w:rsidR="00536FFA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внеаудиторной 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позволяет студенту получить максимально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в случае полного раскрытия темы с использованием новейших источников литературы, а также при условии соответствия работы всем прочим требованиям.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(составление словаря – 1 бал; подготовка сообщения и доклада – 3 балла; составление конспекта – 2 балла; создание презентации – 5 баллов; систематизация источников информации -1 бал).</w:t>
      </w:r>
    </w:p>
    <w:p w:rsidR="00536FFA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разделена на 2 раздела, по успешной сдаче которых можно заработать 10 баллов (5 баллов за каждый).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может получить дополнительные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при выполнении индивидуального задания, которое формулируется преподавателем по договоренности с данным студентом.</w:t>
      </w:r>
    </w:p>
    <w:p w:rsidR="00536FFA" w:rsidRPr="00640930" w:rsidRDefault="00536FFA" w:rsidP="00536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Примечание</w:t>
      </w:r>
      <w:r w:rsidRPr="007821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4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отличный ответ (работу) преподаватель может начислить премиальные 10 баллов, или наоборот (неудовлетворительный ответ) уменьшить рейтинг на 10 баллов.</w:t>
      </w:r>
    </w:p>
    <w:p w:rsidR="00536FFA" w:rsidRPr="00640930" w:rsidRDefault="00536FFA" w:rsidP="0053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FFA" w:rsidRPr="00640930" w:rsidRDefault="00536FFA" w:rsidP="0053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студента заводится технологическая карта рейтинговых баллов по дисциплине, где он сможет отследить свои успехи. (Приложение 1) Выдается перечень самостоятельных внеаудиторных работ с рекомендуемыми заданиями, которые студент может усложнить и заработать больше баллов.</w:t>
      </w:r>
    </w:p>
    <w:p w:rsidR="00536FFA" w:rsidRPr="00640930" w:rsidRDefault="00536FFA" w:rsidP="0053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FFA" w:rsidRPr="00B25505" w:rsidRDefault="00536FFA" w:rsidP="00536FFA">
      <w:pPr>
        <w:ind w:firstLine="709"/>
        <w:jc w:val="both"/>
        <w:rPr>
          <w:rFonts w:ascii="Times New Roman" w:eastAsia="Calibri" w:hAnsi="Times New Roman" w:cs="Times New Roman"/>
          <w:kern w:val="12"/>
          <w:sz w:val="24"/>
          <w:szCs w:val="24"/>
        </w:rPr>
      </w:pPr>
      <w:r w:rsidRPr="00B25505">
        <w:rPr>
          <w:rFonts w:ascii="Times New Roman" w:eastAsia="Calibri" w:hAnsi="Times New Roman" w:cs="Times New Roman"/>
          <w:kern w:val="12"/>
          <w:sz w:val="24"/>
          <w:szCs w:val="24"/>
        </w:rPr>
        <w:t xml:space="preserve">Если по итогам двух </w:t>
      </w:r>
      <w:r w:rsidRPr="00B25505">
        <w:rPr>
          <w:rFonts w:ascii="Times New Roman" w:eastAsia="Calibri" w:hAnsi="Times New Roman" w:cs="Times New Roman"/>
          <w:color w:val="000000"/>
          <w:kern w:val="12"/>
          <w:sz w:val="24"/>
          <w:szCs w:val="24"/>
        </w:rPr>
        <w:t>текущих а</w:t>
      </w:r>
      <w:r w:rsidRPr="00B25505">
        <w:rPr>
          <w:rFonts w:ascii="Times New Roman" w:eastAsia="Calibri" w:hAnsi="Times New Roman" w:cs="Times New Roman"/>
          <w:kern w:val="12"/>
          <w:sz w:val="24"/>
          <w:szCs w:val="24"/>
        </w:rPr>
        <w:t>ттестаций, набранное студентом суммарное количество баллов по дисциплине составляет 40, то студент не допускается до сдачи зачёта по данной дисциплине.</w:t>
      </w:r>
    </w:p>
    <w:p w:rsidR="00536FFA" w:rsidRPr="00B25505" w:rsidRDefault="00536FFA" w:rsidP="00536FFA">
      <w:pPr>
        <w:ind w:firstLine="709"/>
        <w:jc w:val="both"/>
        <w:rPr>
          <w:rFonts w:ascii="Times New Roman" w:eastAsia="Calibri" w:hAnsi="Times New Roman" w:cs="Times New Roman"/>
          <w:kern w:val="12"/>
          <w:sz w:val="24"/>
          <w:szCs w:val="24"/>
        </w:rPr>
      </w:pPr>
      <w:r w:rsidRPr="00B25505">
        <w:rPr>
          <w:rFonts w:ascii="Times New Roman" w:eastAsia="Calibri" w:hAnsi="Times New Roman" w:cs="Times New Roman"/>
          <w:kern w:val="12"/>
          <w:sz w:val="24"/>
          <w:szCs w:val="24"/>
        </w:rPr>
        <w:t xml:space="preserve">- «Отлично» - от 81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:rsidR="00536FFA" w:rsidRPr="00B25505" w:rsidRDefault="00536FFA" w:rsidP="00536FFA">
      <w:pPr>
        <w:ind w:firstLine="709"/>
        <w:jc w:val="both"/>
        <w:rPr>
          <w:rFonts w:ascii="Times New Roman" w:eastAsia="Calibri" w:hAnsi="Times New Roman" w:cs="Times New Roman"/>
          <w:kern w:val="12"/>
          <w:sz w:val="24"/>
          <w:szCs w:val="24"/>
        </w:rPr>
      </w:pPr>
      <w:r w:rsidRPr="00B25505">
        <w:rPr>
          <w:rFonts w:ascii="Times New Roman" w:eastAsia="Calibri" w:hAnsi="Times New Roman" w:cs="Times New Roman"/>
          <w:kern w:val="12"/>
          <w:sz w:val="24"/>
          <w:szCs w:val="24"/>
        </w:rPr>
        <w:t>- «Хорошо» - от 61 до 80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536FFA" w:rsidRPr="00B25505" w:rsidRDefault="00536FFA" w:rsidP="00536FFA">
      <w:pPr>
        <w:ind w:firstLine="709"/>
        <w:jc w:val="both"/>
        <w:rPr>
          <w:rFonts w:ascii="Times New Roman" w:eastAsia="Calibri" w:hAnsi="Times New Roman" w:cs="Times New Roman"/>
          <w:kern w:val="12"/>
          <w:sz w:val="24"/>
          <w:szCs w:val="24"/>
        </w:rPr>
      </w:pPr>
      <w:r w:rsidRPr="00B25505">
        <w:rPr>
          <w:rFonts w:ascii="Times New Roman" w:eastAsia="Calibri" w:hAnsi="Times New Roman" w:cs="Times New Roman"/>
          <w:kern w:val="12"/>
          <w:sz w:val="24"/>
          <w:szCs w:val="24"/>
        </w:rPr>
        <w:t xml:space="preserve">- «Удовлетворительно» - от 40 до 60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</w:t>
      </w:r>
      <w:r w:rsidRPr="00B25505">
        <w:rPr>
          <w:rFonts w:ascii="Times New Roman" w:eastAsia="Calibri" w:hAnsi="Times New Roman" w:cs="Times New Roman"/>
          <w:kern w:val="12"/>
          <w:sz w:val="24"/>
          <w:szCs w:val="24"/>
        </w:rPr>
        <w:lastRenderedPageBreak/>
        <w:t>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536FFA" w:rsidRPr="00B25505" w:rsidRDefault="00536FFA" w:rsidP="00536FFA">
      <w:pPr>
        <w:ind w:firstLine="709"/>
        <w:jc w:val="both"/>
        <w:rPr>
          <w:rFonts w:ascii="Times New Roman" w:eastAsia="Calibri" w:hAnsi="Times New Roman" w:cs="Times New Roman"/>
          <w:kern w:val="12"/>
          <w:sz w:val="24"/>
          <w:szCs w:val="24"/>
        </w:rPr>
      </w:pPr>
      <w:r w:rsidRPr="00B25505">
        <w:rPr>
          <w:rFonts w:ascii="Times New Roman" w:eastAsia="Calibri" w:hAnsi="Times New Roman" w:cs="Times New Roman"/>
          <w:kern w:val="12"/>
          <w:sz w:val="24"/>
          <w:szCs w:val="24"/>
        </w:rPr>
        <w:t>- «Неудовлетворительно» - менее 40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BD59D4" w:rsidRDefault="00BD59D4" w:rsidP="00BD5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59D4" w:rsidSect="00633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FFA" w:rsidRDefault="00BD59D4" w:rsidP="00BD5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D59D4" w:rsidRDefault="00BD59D4" w:rsidP="00BD5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РЕЙТИНГОВЫХ БАЛЛОВ ПО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ДИСЦИПЛИНЕ_______</w:t>
      </w:r>
      <w:r>
        <w:rPr>
          <w:rFonts w:ascii="Times New Roman" w:hAnsi="Times New Roman" w:cs="Times New Roman"/>
          <w:sz w:val="24"/>
          <w:szCs w:val="24"/>
          <w:u w:val="single"/>
        </w:rPr>
        <w:t>Основы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маркетинга____</w:t>
      </w:r>
    </w:p>
    <w:p w:rsidR="00BD59D4" w:rsidRDefault="00BD59D4" w:rsidP="00BD5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9EE">
        <w:rPr>
          <w:rFonts w:ascii="Times New Roman" w:hAnsi="Times New Roman" w:cs="Times New Roman"/>
          <w:sz w:val="24"/>
          <w:szCs w:val="24"/>
        </w:rPr>
        <w:t>Максимально количество баллов за семестр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100 баллов </w:t>
      </w:r>
      <w:r w:rsidRPr="00C619EE">
        <w:rPr>
          <w:rFonts w:ascii="Times New Roman" w:hAnsi="Times New Roman" w:cs="Times New Roman"/>
          <w:sz w:val="24"/>
          <w:szCs w:val="24"/>
        </w:rPr>
        <w:t>(теория - 70б., самостоятельная работа – 30б.)</w:t>
      </w:r>
    </w:p>
    <w:p w:rsidR="00BD59D4" w:rsidRDefault="00BD59D4" w:rsidP="00BD5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Учебная работа студента__________________________________________________________________</w:t>
      </w:r>
    </w:p>
    <w:p w:rsidR="00BD59D4" w:rsidRPr="00C619EE" w:rsidRDefault="00BD59D4" w:rsidP="00BD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9EE">
        <w:rPr>
          <w:rFonts w:ascii="Times New Roman" w:hAnsi="Times New Roman" w:cs="Times New Roman"/>
          <w:sz w:val="24"/>
          <w:szCs w:val="24"/>
        </w:rPr>
        <w:t>Всего часов: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72 часа </w:t>
      </w:r>
      <w:r w:rsidRPr="00C619EE">
        <w:rPr>
          <w:rFonts w:ascii="Times New Roman" w:hAnsi="Times New Roman" w:cs="Times New Roman"/>
          <w:sz w:val="24"/>
          <w:szCs w:val="24"/>
        </w:rPr>
        <w:t>(лекции – 23ч., практические работы – 24ч., самостоятельная внеаудиторная работа – 24 ч., зачет – 1ч.)</w:t>
      </w:r>
    </w:p>
    <w:p w:rsidR="00BD59D4" w:rsidRPr="00C619EE" w:rsidRDefault="00BD59D4" w:rsidP="00BD5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376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13"/>
        <w:gridCol w:w="1134"/>
      </w:tblGrid>
      <w:tr w:rsidR="00BD59D4" w:rsidRPr="00C619EE" w:rsidTr="00CA777B">
        <w:trPr>
          <w:trHeight w:val="554"/>
        </w:trPr>
        <w:tc>
          <w:tcPr>
            <w:tcW w:w="3765" w:type="dxa"/>
            <w:vMerge w:val="restart"/>
          </w:tcPr>
          <w:p w:rsidR="00BD59D4" w:rsidRPr="005A2D58" w:rsidRDefault="00BD59D4" w:rsidP="00CA7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D5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  <w:gridSpan w:val="13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5"/>
            <w:vMerge w:val="restart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2126" w:type="dxa"/>
            <w:gridSpan w:val="5"/>
            <w:vMerge w:val="restart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2047" w:type="dxa"/>
            <w:gridSpan w:val="2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D59D4" w:rsidRPr="00C619EE" w:rsidTr="00CA777B">
        <w:trPr>
          <w:trHeight w:val="546"/>
        </w:trPr>
        <w:tc>
          <w:tcPr>
            <w:tcW w:w="3765" w:type="dxa"/>
            <w:vMerge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2976" w:type="dxa"/>
            <w:gridSpan w:val="7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работа</w:t>
            </w:r>
          </w:p>
        </w:tc>
        <w:tc>
          <w:tcPr>
            <w:tcW w:w="2127" w:type="dxa"/>
            <w:gridSpan w:val="5"/>
            <w:vMerge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D59D4" w:rsidRPr="00C619EE" w:rsidTr="00CA777B">
        <w:trPr>
          <w:cantSplit/>
          <w:trHeight w:val="3296"/>
        </w:trPr>
        <w:tc>
          <w:tcPr>
            <w:tcW w:w="3765" w:type="dxa"/>
            <w:vMerge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занятий</w:t>
            </w:r>
          </w:p>
        </w:tc>
        <w:tc>
          <w:tcPr>
            <w:tcW w:w="426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конспекта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уроке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426" w:type="dxa"/>
            <w:shd w:val="clear" w:color="auto" w:fill="E6E6E6" w:themeFill="background1" w:themeFillShade="E6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426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Доклад, сообщение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425" w:type="dxa"/>
            <w:shd w:val="clear" w:color="auto" w:fill="E6E6E6" w:themeFill="background1" w:themeFillShade="E6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426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вопросу (устно)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 (письменно)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26" w:type="dxa"/>
            <w:shd w:val="clear" w:color="auto" w:fill="E6E6E6" w:themeFill="background1" w:themeFillShade="E6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25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26" w:type="dxa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425" w:type="dxa"/>
            <w:shd w:val="clear" w:color="auto" w:fill="E6E6E6" w:themeFill="background1" w:themeFillShade="E6"/>
            <w:textDirection w:val="btLr"/>
          </w:tcPr>
          <w:p w:rsidR="00BD59D4" w:rsidRPr="00C619EE" w:rsidRDefault="00BD59D4" w:rsidP="00CA77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E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265"/>
        </w:trPr>
        <w:tc>
          <w:tcPr>
            <w:tcW w:w="3765" w:type="dxa"/>
          </w:tcPr>
          <w:p w:rsidR="00BD59D4" w:rsidRPr="002D7929" w:rsidRDefault="00BD59D4" w:rsidP="00CA7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2D79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Основы маркетинга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09"/>
        </w:trPr>
        <w:tc>
          <w:tcPr>
            <w:tcW w:w="3765" w:type="dxa"/>
          </w:tcPr>
          <w:p w:rsidR="00BD59D4" w:rsidRPr="002D7929" w:rsidRDefault="00BD59D4" w:rsidP="00CA7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  <w:r w:rsidRPr="002D792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цели и задачи дисциплины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14"/>
        </w:trPr>
        <w:tc>
          <w:tcPr>
            <w:tcW w:w="3765" w:type="dxa"/>
          </w:tcPr>
          <w:p w:rsidR="00BD59D4" w:rsidRPr="002D7929" w:rsidRDefault="00BD59D4" w:rsidP="00CA777B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21"/>
        </w:trPr>
        <w:tc>
          <w:tcPr>
            <w:tcW w:w="3765" w:type="dxa"/>
          </w:tcPr>
          <w:p w:rsidR="00BD59D4" w:rsidRPr="002D7929" w:rsidRDefault="00BD59D4" w:rsidP="00CA777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92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 Новейшая история маркетинга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17"/>
        </w:trPr>
        <w:tc>
          <w:tcPr>
            <w:tcW w:w="3765" w:type="dxa"/>
          </w:tcPr>
          <w:p w:rsidR="00BD59D4" w:rsidRPr="00532547" w:rsidRDefault="00BD59D4" w:rsidP="00CA777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25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работа:</w:t>
            </w:r>
          </w:p>
          <w:p w:rsidR="00BD59D4" w:rsidRDefault="00BD59D4" w:rsidP="00CA7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Виды маркетинга (словарь) </w:t>
            </w:r>
          </w:p>
          <w:p w:rsidR="00BD59D4" w:rsidRPr="002D7929" w:rsidRDefault="00BD59D4" w:rsidP="00CA7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Состояние маркетинговой деятельности в России (сообщение)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09"/>
        </w:trPr>
        <w:tc>
          <w:tcPr>
            <w:tcW w:w="3765" w:type="dxa"/>
          </w:tcPr>
          <w:p w:rsidR="00BD59D4" w:rsidRPr="002D7929" w:rsidRDefault="00BD59D4" w:rsidP="00CA7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29">
              <w:rPr>
                <w:rFonts w:ascii="Times New Roman" w:hAnsi="Times New Roman" w:cs="Times New Roman"/>
                <w:b/>
                <w:sz w:val="20"/>
                <w:szCs w:val="20"/>
              </w:rPr>
              <w:t>Раздел 2 Маркетинговая среда и сегментация рынка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231"/>
        </w:trPr>
        <w:tc>
          <w:tcPr>
            <w:tcW w:w="3765" w:type="dxa"/>
          </w:tcPr>
          <w:p w:rsidR="00BD59D4" w:rsidRPr="002D7929" w:rsidRDefault="00BD59D4" w:rsidP="00CA7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2.1. Сегментирование рынка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21"/>
        </w:trPr>
        <w:tc>
          <w:tcPr>
            <w:tcW w:w="3765" w:type="dxa"/>
          </w:tcPr>
          <w:p w:rsidR="00BD59D4" w:rsidRPr="002D7929" w:rsidRDefault="00BD59D4" w:rsidP="00CA777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149"/>
        </w:trPr>
        <w:tc>
          <w:tcPr>
            <w:tcW w:w="3765" w:type="dxa"/>
          </w:tcPr>
          <w:p w:rsidR="00BD59D4" w:rsidRPr="002D7929" w:rsidRDefault="00BD59D4" w:rsidP="00CA777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92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 Описательно-демографическая сегментация рынка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139"/>
        </w:trPr>
        <w:tc>
          <w:tcPr>
            <w:tcW w:w="3765" w:type="dxa"/>
          </w:tcPr>
          <w:p w:rsidR="00BD59D4" w:rsidRPr="00532547" w:rsidRDefault="00BD59D4" w:rsidP="00CA777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25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работа:</w:t>
            </w:r>
          </w:p>
          <w:p w:rsidR="00BD59D4" w:rsidRPr="002D7929" w:rsidRDefault="00BD59D4" w:rsidP="00CA7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11"/>
        </w:trPr>
        <w:tc>
          <w:tcPr>
            <w:tcW w:w="3765" w:type="dxa"/>
          </w:tcPr>
          <w:p w:rsidR="00BD59D4" w:rsidRPr="002D7929" w:rsidRDefault="00BD59D4" w:rsidP="00CA777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295"/>
        </w:trPr>
        <w:tc>
          <w:tcPr>
            <w:tcW w:w="3765" w:type="dxa"/>
          </w:tcPr>
          <w:p w:rsidR="00BD59D4" w:rsidRPr="002D7929" w:rsidRDefault="00BD59D4" w:rsidP="00CA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Рубежный контроль 1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11"/>
        </w:trPr>
        <w:tc>
          <w:tcPr>
            <w:tcW w:w="3765" w:type="dxa"/>
            <w:vAlign w:val="center"/>
          </w:tcPr>
          <w:p w:rsidR="00BD59D4" w:rsidRPr="002D7929" w:rsidRDefault="00BD59D4" w:rsidP="00CA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29">
              <w:rPr>
                <w:rFonts w:ascii="Times New Roman" w:hAnsi="Times New Roman" w:cs="Times New Roman"/>
                <w:b/>
                <w:sz w:val="20"/>
                <w:szCs w:val="20"/>
              </w:rPr>
              <w:t>Раздел 3 Реализация товара и система маркетинговых коммуникаций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11"/>
        </w:trPr>
        <w:tc>
          <w:tcPr>
            <w:tcW w:w="3765" w:type="dxa"/>
            <w:vAlign w:val="center"/>
          </w:tcPr>
          <w:p w:rsidR="00BD59D4" w:rsidRPr="002D7929" w:rsidRDefault="00BD59D4" w:rsidP="00CA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29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  <w:r w:rsidRPr="002D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929">
              <w:rPr>
                <w:rFonts w:ascii="Times New Roman" w:hAnsi="Times New Roman" w:cs="Times New Roman"/>
                <w:b/>
                <w:sz w:val="20"/>
                <w:szCs w:val="20"/>
              </w:rPr>
              <w:t>Ценовая и сбытовая политика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11"/>
        </w:trPr>
        <w:tc>
          <w:tcPr>
            <w:tcW w:w="3765" w:type="dxa"/>
          </w:tcPr>
          <w:p w:rsidR="00BD59D4" w:rsidRPr="002D7929" w:rsidRDefault="00BD59D4" w:rsidP="00CA7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11"/>
        </w:trPr>
        <w:tc>
          <w:tcPr>
            <w:tcW w:w="3765" w:type="dxa"/>
          </w:tcPr>
          <w:p w:rsidR="00BD59D4" w:rsidRPr="002D7929" w:rsidRDefault="00BD59D4" w:rsidP="00CA7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D792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№13 Сбытовой маркетинг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11"/>
        </w:trPr>
        <w:tc>
          <w:tcPr>
            <w:tcW w:w="3765" w:type="dxa"/>
          </w:tcPr>
          <w:p w:rsidR="00BD59D4" w:rsidRPr="00532547" w:rsidRDefault="00BD59D4" w:rsidP="00CA777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25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работа:</w:t>
            </w:r>
          </w:p>
          <w:p w:rsidR="00BD59D4" w:rsidRPr="002D7929" w:rsidRDefault="00BD59D4" w:rsidP="00CA7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411"/>
        </w:trPr>
        <w:tc>
          <w:tcPr>
            <w:tcW w:w="3765" w:type="dxa"/>
          </w:tcPr>
          <w:p w:rsidR="00BD59D4" w:rsidRDefault="00BD59D4" w:rsidP="00CA7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Рубежный контроль 2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4" w:rsidRPr="00C619EE" w:rsidTr="00CA777B">
        <w:trPr>
          <w:trHeight w:val="274"/>
        </w:trPr>
        <w:tc>
          <w:tcPr>
            <w:tcW w:w="3765" w:type="dxa"/>
          </w:tcPr>
          <w:p w:rsidR="00BD59D4" w:rsidRPr="002D7929" w:rsidRDefault="00BD59D4" w:rsidP="00CA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2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6E6E6" w:themeFill="background1" w:themeFillShade="E6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D59D4" w:rsidRPr="00C619EE" w:rsidRDefault="00BD59D4" w:rsidP="00C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D4" w:rsidRPr="00C619EE" w:rsidRDefault="00BD59D4" w:rsidP="00CA777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9D4" w:rsidRPr="00C619EE" w:rsidRDefault="00BD59D4" w:rsidP="00BD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E5B" w:rsidRDefault="00A93E5B" w:rsidP="00536FFA">
      <w:pPr>
        <w:rPr>
          <w:rFonts w:ascii="Times New Roman" w:hAnsi="Times New Roman" w:cs="Times New Roman"/>
          <w:sz w:val="24"/>
          <w:szCs w:val="24"/>
        </w:rPr>
      </w:pPr>
    </w:p>
    <w:sectPr w:rsidR="00A93E5B" w:rsidSect="00DC5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897"/>
    <w:multiLevelType w:val="multilevel"/>
    <w:tmpl w:val="2926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12EA2"/>
    <w:multiLevelType w:val="hybridMultilevel"/>
    <w:tmpl w:val="833C23DA"/>
    <w:lvl w:ilvl="0" w:tplc="C1349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12F3"/>
    <w:multiLevelType w:val="multilevel"/>
    <w:tmpl w:val="2E24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75305"/>
    <w:multiLevelType w:val="multilevel"/>
    <w:tmpl w:val="535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921FA"/>
    <w:multiLevelType w:val="multilevel"/>
    <w:tmpl w:val="7968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23CDC"/>
    <w:multiLevelType w:val="multilevel"/>
    <w:tmpl w:val="0EF8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E4792"/>
    <w:multiLevelType w:val="multilevel"/>
    <w:tmpl w:val="C3A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93927"/>
    <w:multiLevelType w:val="hybridMultilevel"/>
    <w:tmpl w:val="4DA88810"/>
    <w:lvl w:ilvl="0" w:tplc="DF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67415"/>
    <w:multiLevelType w:val="multilevel"/>
    <w:tmpl w:val="444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F2AF2"/>
    <w:multiLevelType w:val="multilevel"/>
    <w:tmpl w:val="6F86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7559E"/>
    <w:multiLevelType w:val="multilevel"/>
    <w:tmpl w:val="907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46D46"/>
    <w:multiLevelType w:val="multilevel"/>
    <w:tmpl w:val="B33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6FFA"/>
    <w:rsid w:val="00177569"/>
    <w:rsid w:val="001D2CC3"/>
    <w:rsid w:val="004E659A"/>
    <w:rsid w:val="00536FFA"/>
    <w:rsid w:val="008A39BF"/>
    <w:rsid w:val="00914EF7"/>
    <w:rsid w:val="009F2674"/>
    <w:rsid w:val="00A93E5B"/>
    <w:rsid w:val="00BD59D4"/>
    <w:rsid w:val="00BF60A2"/>
    <w:rsid w:val="00C36D9C"/>
    <w:rsid w:val="00CA72BD"/>
    <w:rsid w:val="00DC5EB1"/>
    <w:rsid w:val="00E02627"/>
    <w:rsid w:val="00E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72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BD59D4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59D4"/>
    <w:rPr>
      <w:rFonts w:eastAsiaTheme="minorEastAsia"/>
      <w:lang w:eastAsia="ru-RU"/>
    </w:rPr>
  </w:style>
  <w:style w:type="paragraph" w:styleId="a9">
    <w:name w:val="No Spacing"/>
    <w:uiPriority w:val="1"/>
    <w:qFormat/>
    <w:rsid w:val="00BD59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</dc:creator>
  <cp:keywords/>
  <dc:description/>
  <cp:lastModifiedBy>Класс Юлия</cp:lastModifiedBy>
  <cp:revision>12</cp:revision>
  <dcterms:created xsi:type="dcterms:W3CDTF">2014-01-04T08:14:00Z</dcterms:created>
  <dcterms:modified xsi:type="dcterms:W3CDTF">2015-11-12T14:27:00Z</dcterms:modified>
</cp:coreProperties>
</file>